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946974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4FFCBCD9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 xml:space="preserve">CỘNG </w:t>
            </w:r>
            <w:r w:rsidR="00634254">
              <w:rPr>
                <w:b/>
                <w:sz w:val="26"/>
                <w:szCs w:val="26"/>
                <w:lang w:val="vi-VN"/>
              </w:rPr>
              <w:t>HÒA</w:t>
            </w:r>
            <w:r w:rsidRPr="00471513">
              <w:rPr>
                <w:b/>
                <w:sz w:val="26"/>
                <w:szCs w:val="26"/>
              </w:rPr>
              <w:t xml:space="preserve"> XÃ HỘI CHỦ NGHĨA VIỆT NAM</w:t>
            </w:r>
          </w:p>
        </w:tc>
      </w:tr>
      <w:tr w:rsidR="009B636D" w:rsidRPr="002769E8" w14:paraId="2965C39A" w14:textId="77777777" w:rsidTr="00946974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946974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4A77C5A9">
                      <wp:simplePos x="0" y="0"/>
                      <wp:positionH relativeFrom="column">
                        <wp:posOffset>965817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E4D0B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.05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946974">
        <w:tc>
          <w:tcPr>
            <w:tcW w:w="3828" w:type="dxa"/>
          </w:tcPr>
          <w:p w14:paraId="3A7C77F4" w14:textId="741F5B30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32AF1">
              <w:rPr>
                <w:sz w:val="26"/>
                <w:szCs w:val="26"/>
              </w:rPr>
              <w:t xml:space="preserve">   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549CCA6B" w:rsidR="009B636D" w:rsidRPr="00634254" w:rsidRDefault="005D04F2" w:rsidP="003D5F3A">
            <w:pPr>
              <w:pStyle w:val="Heading1"/>
              <w:jc w:val="center"/>
              <w:rPr>
                <w:sz w:val="26"/>
                <w:szCs w:val="26"/>
              </w:rPr>
            </w:pPr>
            <w:r w:rsidRPr="00634254">
              <w:rPr>
                <w:sz w:val="26"/>
                <w:szCs w:val="26"/>
              </w:rPr>
              <w:t>Đ</w:t>
            </w:r>
            <w:r w:rsidR="00116A28" w:rsidRPr="00634254">
              <w:rPr>
                <w:sz w:val="26"/>
                <w:szCs w:val="26"/>
              </w:rPr>
              <w:t>ồ</w:t>
            </w:r>
            <w:r w:rsidRPr="00634254">
              <w:rPr>
                <w:sz w:val="26"/>
                <w:szCs w:val="26"/>
              </w:rPr>
              <w:t>ng Tháp</w:t>
            </w:r>
            <w:r w:rsidR="009B636D" w:rsidRPr="00634254">
              <w:rPr>
                <w:sz w:val="26"/>
                <w:szCs w:val="26"/>
              </w:rPr>
              <w:t xml:space="preserve">, ngày </w:t>
            </w:r>
            <w:r w:rsidR="005F601F" w:rsidRPr="00634254">
              <w:rPr>
                <w:sz w:val="26"/>
                <w:szCs w:val="26"/>
              </w:rPr>
              <w:t xml:space="preserve">     </w:t>
            </w:r>
            <w:r w:rsidR="00CB0983" w:rsidRPr="00634254">
              <w:rPr>
                <w:sz w:val="26"/>
                <w:szCs w:val="26"/>
              </w:rPr>
              <w:t xml:space="preserve"> </w:t>
            </w:r>
            <w:r w:rsidR="009B636D" w:rsidRPr="00634254">
              <w:rPr>
                <w:sz w:val="26"/>
                <w:szCs w:val="26"/>
              </w:rPr>
              <w:t>tháng</w:t>
            </w:r>
            <w:r w:rsidR="001A0D3B" w:rsidRPr="00634254">
              <w:rPr>
                <w:sz w:val="26"/>
                <w:szCs w:val="26"/>
              </w:rPr>
              <w:t xml:space="preserve"> </w:t>
            </w:r>
            <w:r w:rsidR="006B659C" w:rsidRPr="00634254">
              <w:rPr>
                <w:sz w:val="26"/>
                <w:szCs w:val="26"/>
              </w:rPr>
              <w:t xml:space="preserve">   </w:t>
            </w:r>
            <w:r w:rsidR="00CB4FEA" w:rsidRPr="00634254">
              <w:rPr>
                <w:sz w:val="26"/>
                <w:szCs w:val="26"/>
              </w:rPr>
              <w:t xml:space="preserve"> </w:t>
            </w:r>
            <w:r w:rsidR="009B636D" w:rsidRPr="00634254">
              <w:rPr>
                <w:sz w:val="26"/>
                <w:szCs w:val="26"/>
              </w:rPr>
              <w:t>năm 20</w:t>
            </w:r>
            <w:r w:rsidR="00323EE8" w:rsidRPr="00634254">
              <w:rPr>
                <w:sz w:val="26"/>
                <w:szCs w:val="26"/>
              </w:rPr>
              <w:t>2</w:t>
            </w:r>
            <w:r w:rsidR="000A4452" w:rsidRPr="00634254">
              <w:rPr>
                <w:sz w:val="26"/>
                <w:szCs w:val="26"/>
              </w:rPr>
              <w:t>6</w:t>
            </w:r>
          </w:p>
        </w:tc>
      </w:tr>
      <w:tr w:rsidR="009B636D" w:rsidRPr="002D1A2D" w14:paraId="43DF3717" w14:textId="77777777" w:rsidTr="00946974">
        <w:trPr>
          <w:trHeight w:val="723"/>
        </w:trPr>
        <w:tc>
          <w:tcPr>
            <w:tcW w:w="3828" w:type="dxa"/>
          </w:tcPr>
          <w:p w14:paraId="28EDD78A" w14:textId="77777777" w:rsidR="009E23C0" w:rsidRDefault="009C1F6B" w:rsidP="00946974">
            <w:pPr>
              <w:ind w:left="-108" w:right="-108"/>
              <w:jc w:val="center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634254">
              <w:rPr>
                <w:spacing w:val="-2"/>
                <w:sz w:val="24"/>
                <w:szCs w:val="24"/>
              </w:rPr>
              <w:t>V</w:t>
            </w:r>
            <w:r w:rsidR="006456A4" w:rsidRPr="00634254">
              <w:rPr>
                <w:spacing w:val="-2"/>
                <w:sz w:val="24"/>
                <w:szCs w:val="24"/>
              </w:rPr>
              <w:t>/v</w:t>
            </w:r>
            <w:r w:rsidR="00D85831" w:rsidRPr="00634254">
              <w:rPr>
                <w:spacing w:val="-2"/>
                <w:sz w:val="24"/>
                <w:szCs w:val="24"/>
              </w:rPr>
              <w:t xml:space="preserve"> </w:t>
            </w:r>
            <w:r w:rsidR="009E23C0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h</w:t>
            </w:r>
            <w:r w:rsidR="009E23C0" w:rsidRPr="009E23C0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ướng dẫn xây dựng kế hoạch </w:t>
            </w:r>
          </w:p>
          <w:p w14:paraId="458594E7" w14:textId="77777777" w:rsidR="00BF17CC" w:rsidRDefault="009E23C0" w:rsidP="00946974">
            <w:pPr>
              <w:ind w:left="-108" w:right="-108"/>
              <w:jc w:val="center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9E23C0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và dự toán ngân sách nhà nước </w:t>
            </w:r>
          </w:p>
          <w:p w14:paraId="40E789E7" w14:textId="6530BB81" w:rsidR="009E23C0" w:rsidRDefault="009E23C0" w:rsidP="00946974">
            <w:pPr>
              <w:ind w:left="-108" w:right="-108"/>
              <w:jc w:val="center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9E23C0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cho</w:t>
            </w:r>
            <w:r w:rsidR="00BF17C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9E23C0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hoạt động 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khoa học, công nghệ, </w:t>
            </w:r>
          </w:p>
          <w:p w14:paraId="0080074C" w14:textId="77777777" w:rsidR="009E23C0" w:rsidRDefault="009E23C0" w:rsidP="00946974">
            <w:pPr>
              <w:ind w:left="-108" w:right="-108"/>
              <w:jc w:val="center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đổi mới sáng tạo và chuyển đổi số </w:t>
            </w:r>
          </w:p>
          <w:p w14:paraId="2FD207A6" w14:textId="30712AB4" w:rsidR="006C13C1" w:rsidRPr="00634254" w:rsidRDefault="009E23C0" w:rsidP="0094697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E23C0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năm 2027</w:t>
            </w:r>
          </w:p>
        </w:tc>
        <w:tc>
          <w:tcPr>
            <w:tcW w:w="5670" w:type="dxa"/>
          </w:tcPr>
          <w:p w14:paraId="277C3962" w14:textId="77777777" w:rsidR="009B636D" w:rsidRPr="00634254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634254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4CF418E5" w:rsidR="005762A2" w:rsidRDefault="00626C50" w:rsidP="00FE395E">
      <w:pPr>
        <w:spacing w:before="120"/>
        <w:ind w:firstLine="3402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>
        <w:rPr>
          <w:sz w:val="28"/>
          <w:szCs w:val="28"/>
        </w:rPr>
        <w:t xml:space="preserve">Sở </w:t>
      </w:r>
      <w:r w:rsidR="00D867D8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6339103" w14:textId="59EF2B90" w:rsidR="00F37BEB" w:rsidRPr="00C72502" w:rsidRDefault="00880951" w:rsidP="009E23C0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 w:rsidRPr="00F7025D">
        <w:rPr>
          <w:sz w:val="28"/>
          <w:szCs w:val="28"/>
        </w:rPr>
        <w:t xml:space="preserve">Tiếp nhận </w:t>
      </w:r>
      <w:r w:rsidR="009E23C0">
        <w:rPr>
          <w:sz w:val="28"/>
          <w:szCs w:val="28"/>
        </w:rPr>
        <w:t xml:space="preserve">Công văn số </w:t>
      </w:r>
      <w:r w:rsidR="009E23C0" w:rsidRPr="009E23C0">
        <w:rPr>
          <w:sz w:val="28"/>
          <w:szCs w:val="28"/>
        </w:rPr>
        <w:t>4194/BKHCN-KHTC</w:t>
      </w:r>
      <w:r w:rsidR="009E23C0">
        <w:rPr>
          <w:sz w:val="28"/>
          <w:szCs w:val="28"/>
        </w:rPr>
        <w:t xml:space="preserve"> ngày 16/6/2026 của Bộ Khoa học và Công nghệ về việc b</w:t>
      </w:r>
      <w:r w:rsidR="009E23C0" w:rsidRPr="009E23C0">
        <w:rPr>
          <w:sz w:val="28"/>
          <w:szCs w:val="28"/>
        </w:rPr>
        <w:t xml:space="preserve">an hành </w:t>
      </w:r>
      <w:r w:rsidR="009E23C0">
        <w:rPr>
          <w:sz w:val="28"/>
          <w:szCs w:val="28"/>
        </w:rPr>
        <w:t>“</w:t>
      </w:r>
      <w:r w:rsidR="009E23C0" w:rsidRPr="009E23C0">
        <w:rPr>
          <w:sz w:val="28"/>
          <w:szCs w:val="28"/>
        </w:rPr>
        <w:t xml:space="preserve">Hướng dẫn xây dựng kế hoạch và dự toán ngân sách nhà nước cho </w:t>
      </w:r>
      <w:bookmarkStart w:id="0" w:name="_GoBack"/>
      <w:bookmarkEnd w:id="0"/>
      <w:r w:rsidR="009E23C0" w:rsidRPr="009E23C0">
        <w:rPr>
          <w:sz w:val="28"/>
          <w:szCs w:val="28"/>
        </w:rPr>
        <w:t>hoạt động khoa học, công nghệ, đổi mới sáng tạo và chuyển đổi số năm 2027</w:t>
      </w:r>
      <w:r w:rsidR="009E23C0">
        <w:rPr>
          <w:sz w:val="28"/>
          <w:szCs w:val="28"/>
        </w:rPr>
        <w:t>”</w:t>
      </w:r>
      <w:r w:rsidR="00BF4034">
        <w:rPr>
          <w:sz w:val="28"/>
          <w:szCs w:val="28"/>
        </w:rPr>
        <w:t xml:space="preserve"> </w:t>
      </w:r>
      <w:r w:rsidRPr="00C72502">
        <w:rPr>
          <w:i/>
          <w:sz w:val="28"/>
          <w:szCs w:val="28"/>
        </w:rPr>
        <w:t xml:space="preserve">(văn </w:t>
      </w:r>
      <w:r w:rsidR="009A0352" w:rsidRPr="00C72502">
        <w:rPr>
          <w:i/>
          <w:sz w:val="28"/>
          <w:szCs w:val="28"/>
        </w:rPr>
        <w:t>bản gửi kèm</w:t>
      </w:r>
      <w:r w:rsidRPr="00C72502">
        <w:rPr>
          <w:i/>
          <w:sz w:val="28"/>
          <w:szCs w:val="28"/>
        </w:rPr>
        <w:t>)</w:t>
      </w:r>
      <w:r w:rsidR="00A8668A" w:rsidRPr="00C72502">
        <w:rPr>
          <w:sz w:val="28"/>
          <w:szCs w:val="28"/>
        </w:rPr>
        <w:t>,</w:t>
      </w:r>
      <w:r w:rsidR="008E49A1" w:rsidRPr="00C72502">
        <w:rPr>
          <w:sz w:val="28"/>
          <w:szCs w:val="28"/>
        </w:rPr>
        <w:t xml:space="preserve"> </w:t>
      </w:r>
      <w:r w:rsidR="00F37BEB" w:rsidRPr="00C72502">
        <w:rPr>
          <w:sz w:val="28"/>
          <w:szCs w:val="28"/>
        </w:rPr>
        <w:t xml:space="preserve">Phó Chủ tịch </w:t>
      </w:r>
      <w:r w:rsidR="009A7A3F" w:rsidRPr="00C72502">
        <w:rPr>
          <w:sz w:val="28"/>
          <w:szCs w:val="28"/>
        </w:rPr>
        <w:t>Ủy</w:t>
      </w:r>
      <w:r w:rsidR="00F37BEB" w:rsidRPr="00C72502">
        <w:rPr>
          <w:sz w:val="28"/>
          <w:szCs w:val="28"/>
        </w:rPr>
        <w:t xml:space="preserve"> ban nhân dân tỉnh Huỳnh Minh Tuấn có ý kiến như sau:</w:t>
      </w:r>
    </w:p>
    <w:p w14:paraId="17DC4CF1" w14:textId="1B0C78F5" w:rsidR="00884876" w:rsidRPr="00D333D4" w:rsidRDefault="0061462C" w:rsidP="00B57B4D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 w:rsidRPr="00497705">
        <w:rPr>
          <w:sz w:val="28"/>
          <w:szCs w:val="28"/>
        </w:rPr>
        <w:t xml:space="preserve">Sở Khoa học và Công nghệ chủ trì, phối hợp </w:t>
      </w:r>
      <w:r>
        <w:rPr>
          <w:sz w:val="28"/>
          <w:szCs w:val="28"/>
        </w:rPr>
        <w:t xml:space="preserve">với </w:t>
      </w:r>
      <w:r w:rsidRPr="00497705">
        <w:rPr>
          <w:sz w:val="28"/>
          <w:szCs w:val="28"/>
        </w:rPr>
        <w:t>các cơ quan</w:t>
      </w:r>
      <w:r>
        <w:rPr>
          <w:sz w:val="28"/>
          <w:szCs w:val="28"/>
        </w:rPr>
        <w:t>, đơn vị</w:t>
      </w:r>
      <w:r w:rsidRPr="00497705">
        <w:rPr>
          <w:sz w:val="28"/>
          <w:szCs w:val="28"/>
        </w:rPr>
        <w:t xml:space="preserve"> liên quan nghiên cứu, </w:t>
      </w:r>
      <w:r w:rsidR="009C3262">
        <w:rPr>
          <w:sz w:val="28"/>
          <w:szCs w:val="28"/>
        </w:rPr>
        <w:t xml:space="preserve">chủ động </w:t>
      </w:r>
      <w:r>
        <w:rPr>
          <w:sz w:val="28"/>
          <w:szCs w:val="28"/>
        </w:rPr>
        <w:t>triển khai</w:t>
      </w:r>
      <w:r w:rsidRPr="00497705">
        <w:rPr>
          <w:sz w:val="28"/>
          <w:szCs w:val="28"/>
        </w:rPr>
        <w:t xml:space="preserve"> thực hiện</w:t>
      </w:r>
      <w:r w:rsidR="009C3262">
        <w:rPr>
          <w:sz w:val="28"/>
          <w:szCs w:val="28"/>
        </w:rPr>
        <w:t xml:space="preserve"> các nội dung thuộc thẩm quyền</w:t>
      </w:r>
      <w:r w:rsidRPr="00497705">
        <w:rPr>
          <w:sz w:val="28"/>
          <w:szCs w:val="28"/>
          <w:shd w:val="clear" w:color="auto" w:fill="FFFFFF"/>
        </w:rPr>
        <w:t xml:space="preserve">; </w:t>
      </w:r>
      <w:proofErr w:type="gramStart"/>
      <w:r w:rsidRPr="00497705">
        <w:rPr>
          <w:sz w:val="28"/>
          <w:szCs w:val="28"/>
        </w:rPr>
        <w:t>tham</w:t>
      </w:r>
      <w:proofErr w:type="gramEnd"/>
      <w:r w:rsidRPr="00497705">
        <w:rPr>
          <w:sz w:val="28"/>
          <w:szCs w:val="28"/>
        </w:rPr>
        <w:t xml:space="preserve"> mưu </w:t>
      </w:r>
      <w:r>
        <w:rPr>
          <w:sz w:val="28"/>
          <w:szCs w:val="28"/>
        </w:rPr>
        <w:t xml:space="preserve">các nội dung thuộc thẩm quyền </w:t>
      </w:r>
      <w:r w:rsidR="00891141">
        <w:rPr>
          <w:sz w:val="28"/>
          <w:szCs w:val="28"/>
        </w:rPr>
        <w:t xml:space="preserve">của </w:t>
      </w:r>
      <w:r>
        <w:rPr>
          <w:sz w:val="28"/>
          <w:szCs w:val="28"/>
        </w:rPr>
        <w:t>Ủ</w:t>
      </w:r>
      <w:r w:rsidRPr="00497705">
        <w:rPr>
          <w:sz w:val="28"/>
          <w:szCs w:val="28"/>
        </w:rPr>
        <w:t xml:space="preserve">y ban nhân dân </w:t>
      </w:r>
      <w:r w:rsidR="009D6482">
        <w:rPr>
          <w:sz w:val="28"/>
          <w:szCs w:val="28"/>
        </w:rPr>
        <w:t>t</w:t>
      </w:r>
      <w:r w:rsidRPr="00497705">
        <w:rPr>
          <w:sz w:val="28"/>
          <w:szCs w:val="28"/>
        </w:rPr>
        <w:t>ỉnh</w:t>
      </w:r>
      <w:r w:rsidR="002C65CC">
        <w:rPr>
          <w:sz w:val="28"/>
          <w:szCs w:val="28"/>
        </w:rPr>
        <w:t xml:space="preserve"> theo </w:t>
      </w:r>
      <w:r w:rsidR="00306465">
        <w:rPr>
          <w:sz w:val="28"/>
          <w:szCs w:val="28"/>
        </w:rPr>
        <w:t>hướng dẫn</w:t>
      </w:r>
      <w:r w:rsidR="002C65CC">
        <w:rPr>
          <w:sz w:val="28"/>
          <w:szCs w:val="28"/>
        </w:rPr>
        <w:t xml:space="preserve"> tại </w:t>
      </w:r>
      <w:r w:rsidR="009E23C0">
        <w:rPr>
          <w:sz w:val="28"/>
          <w:szCs w:val="28"/>
        </w:rPr>
        <w:t>Công văn</w:t>
      </w:r>
      <w:r w:rsidR="002C65CC">
        <w:rPr>
          <w:sz w:val="28"/>
          <w:szCs w:val="28"/>
        </w:rPr>
        <w:t xml:space="preserve"> nêu trên, </w:t>
      </w:r>
      <w:r w:rsidR="002C65CC" w:rsidRPr="002C65CC">
        <w:rPr>
          <w:b/>
          <w:bCs/>
          <w:sz w:val="28"/>
          <w:szCs w:val="28"/>
        </w:rPr>
        <w:t xml:space="preserve">thời gian hoàn thành </w:t>
      </w:r>
      <w:r w:rsidR="009E23C0">
        <w:rPr>
          <w:b/>
          <w:bCs/>
          <w:sz w:val="28"/>
          <w:szCs w:val="28"/>
        </w:rPr>
        <w:t>trước ngày 04/7/2026</w:t>
      </w:r>
      <w:r w:rsidR="002C65CC">
        <w:rPr>
          <w:sz w:val="28"/>
          <w:szCs w:val="28"/>
        </w:rPr>
        <w:t>.</w:t>
      </w:r>
    </w:p>
    <w:p w14:paraId="46F99B17" w14:textId="22D1720A" w:rsidR="00F37BEB" w:rsidRPr="00634254" w:rsidRDefault="00F37BEB" w:rsidP="00B57B4D">
      <w:pPr>
        <w:tabs>
          <w:tab w:val="left" w:pos="993"/>
        </w:tabs>
        <w:spacing w:before="120" w:after="240" w:line="288" w:lineRule="auto"/>
        <w:ind w:firstLine="709"/>
        <w:jc w:val="both"/>
        <w:rPr>
          <w:spacing w:val="2"/>
          <w:sz w:val="28"/>
          <w:szCs w:val="28"/>
        </w:rPr>
      </w:pPr>
      <w:r w:rsidRPr="00634254">
        <w:rPr>
          <w:spacing w:val="2"/>
          <w:sz w:val="28"/>
          <w:szCs w:val="28"/>
        </w:rPr>
        <w:t xml:space="preserve">Văn phòng </w:t>
      </w:r>
      <w:r w:rsidR="009A7A3F" w:rsidRPr="00634254">
        <w:rPr>
          <w:spacing w:val="2"/>
          <w:sz w:val="28"/>
          <w:szCs w:val="28"/>
        </w:rPr>
        <w:t>Ủy</w:t>
      </w:r>
      <w:r w:rsidRPr="00634254">
        <w:rPr>
          <w:spacing w:val="2"/>
          <w:sz w:val="28"/>
          <w:szCs w:val="28"/>
        </w:rPr>
        <w:t xml:space="preserve"> ban nhân dân </w:t>
      </w:r>
      <w:r w:rsidR="009D6482" w:rsidRPr="00634254">
        <w:rPr>
          <w:spacing w:val="2"/>
          <w:sz w:val="28"/>
          <w:szCs w:val="28"/>
        </w:rPr>
        <w:t>t</w:t>
      </w:r>
      <w:r w:rsidRPr="00634254">
        <w:rPr>
          <w:spacing w:val="2"/>
          <w:sz w:val="28"/>
          <w:szCs w:val="28"/>
        </w:rPr>
        <w:t xml:space="preserve">ỉnh truyền đạt ý kiến </w:t>
      </w:r>
      <w:r w:rsidR="00634254" w:rsidRPr="00634254">
        <w:rPr>
          <w:spacing w:val="2"/>
          <w:sz w:val="28"/>
          <w:szCs w:val="28"/>
          <w:lang w:val="vi-VN"/>
        </w:rPr>
        <w:t xml:space="preserve">chỉ đạo </w:t>
      </w:r>
      <w:r w:rsidRPr="00634254">
        <w:rPr>
          <w:spacing w:val="2"/>
          <w:sz w:val="28"/>
          <w:szCs w:val="28"/>
        </w:rPr>
        <w:t>nêu trên đến đơn vị biết, thực hiện</w:t>
      </w:r>
      <w:proofErr w:type="gramStart"/>
      <w:r w:rsidRPr="00634254">
        <w:rPr>
          <w:spacing w:val="2"/>
          <w:sz w:val="28"/>
          <w:szCs w:val="28"/>
        </w:rPr>
        <w:t>./</w:t>
      </w:r>
      <w:proofErr w:type="gramEnd"/>
      <w:r w:rsidRPr="00634254">
        <w:rPr>
          <w:spacing w:val="2"/>
          <w:sz w:val="28"/>
          <w:szCs w:val="28"/>
        </w:rPr>
        <w:t>.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55063C" w:rsidRDefault="001E6681" w:rsidP="00BB157C">
            <w:pPr>
              <w:jc w:val="center"/>
              <w:rPr>
                <w:sz w:val="26"/>
                <w:szCs w:val="26"/>
              </w:rPr>
            </w:pPr>
            <w:r w:rsidRPr="0055063C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55063C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0152464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55063C">
              <w:rPr>
                <w:sz w:val="22"/>
              </w:rPr>
              <w:t xml:space="preserve"> Nguyễn 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5FE2B03D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(KD).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55063C" w:rsidRDefault="001E6681" w:rsidP="00BB157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5063C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E8D190C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33F7E8DE" w14:textId="77777777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23E8F"/>
    <w:rsid w:val="00024168"/>
    <w:rsid w:val="00024783"/>
    <w:rsid w:val="00027746"/>
    <w:rsid w:val="00032AF1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647DF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A4452"/>
    <w:rsid w:val="000B02A9"/>
    <w:rsid w:val="000B215B"/>
    <w:rsid w:val="000B3AE8"/>
    <w:rsid w:val="000B4706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46C9"/>
    <w:rsid w:val="00154E83"/>
    <w:rsid w:val="00156709"/>
    <w:rsid w:val="00156834"/>
    <w:rsid w:val="00156E6F"/>
    <w:rsid w:val="001606FA"/>
    <w:rsid w:val="00160BAB"/>
    <w:rsid w:val="0016748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6111"/>
    <w:rsid w:val="00217209"/>
    <w:rsid w:val="00220C24"/>
    <w:rsid w:val="00224739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39A6"/>
    <w:rsid w:val="002B69BD"/>
    <w:rsid w:val="002B6D3D"/>
    <w:rsid w:val="002C02A4"/>
    <w:rsid w:val="002C441C"/>
    <w:rsid w:val="002C65CC"/>
    <w:rsid w:val="002C69DC"/>
    <w:rsid w:val="002C76DA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6465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4A8"/>
    <w:rsid w:val="00360584"/>
    <w:rsid w:val="00363F92"/>
    <w:rsid w:val="00365C48"/>
    <w:rsid w:val="00366699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A5B0F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B36"/>
    <w:rsid w:val="003D5F3A"/>
    <w:rsid w:val="003E6827"/>
    <w:rsid w:val="003E6E99"/>
    <w:rsid w:val="003E70D2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3B9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063C"/>
    <w:rsid w:val="00551A46"/>
    <w:rsid w:val="005567C6"/>
    <w:rsid w:val="00556A66"/>
    <w:rsid w:val="00560736"/>
    <w:rsid w:val="005610FC"/>
    <w:rsid w:val="00561DB2"/>
    <w:rsid w:val="00562339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254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13EF"/>
    <w:rsid w:val="007A6535"/>
    <w:rsid w:val="007A7973"/>
    <w:rsid w:val="007B0216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1141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B7335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F13"/>
    <w:rsid w:val="008E725B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1F5D"/>
    <w:rsid w:val="00925110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6974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A0352"/>
    <w:rsid w:val="009A1E85"/>
    <w:rsid w:val="009A3DFA"/>
    <w:rsid w:val="009A4552"/>
    <w:rsid w:val="009A515A"/>
    <w:rsid w:val="009A5385"/>
    <w:rsid w:val="009A7A3F"/>
    <w:rsid w:val="009B017E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3262"/>
    <w:rsid w:val="009C41E9"/>
    <w:rsid w:val="009C4D58"/>
    <w:rsid w:val="009D0F31"/>
    <w:rsid w:val="009D1336"/>
    <w:rsid w:val="009D2631"/>
    <w:rsid w:val="009D2669"/>
    <w:rsid w:val="009D6482"/>
    <w:rsid w:val="009D7BC8"/>
    <w:rsid w:val="009E23C0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2AB"/>
    <w:rsid w:val="00A8668A"/>
    <w:rsid w:val="00A868C7"/>
    <w:rsid w:val="00A86EF5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2D1C"/>
    <w:rsid w:val="00B63C72"/>
    <w:rsid w:val="00B64FF6"/>
    <w:rsid w:val="00B6607D"/>
    <w:rsid w:val="00B7593C"/>
    <w:rsid w:val="00B75F6E"/>
    <w:rsid w:val="00B760E2"/>
    <w:rsid w:val="00B77444"/>
    <w:rsid w:val="00B80528"/>
    <w:rsid w:val="00B80CBA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17CC"/>
    <w:rsid w:val="00BF24C7"/>
    <w:rsid w:val="00BF331C"/>
    <w:rsid w:val="00BF33E6"/>
    <w:rsid w:val="00BF4034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502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3E2A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0F36"/>
    <w:rsid w:val="00CE45C4"/>
    <w:rsid w:val="00CE4A66"/>
    <w:rsid w:val="00CE6AC0"/>
    <w:rsid w:val="00CF247B"/>
    <w:rsid w:val="00CF4734"/>
    <w:rsid w:val="00CF513A"/>
    <w:rsid w:val="00CF6889"/>
    <w:rsid w:val="00CF6DBC"/>
    <w:rsid w:val="00CF75C0"/>
    <w:rsid w:val="00D02DAD"/>
    <w:rsid w:val="00D051AF"/>
    <w:rsid w:val="00D07EC1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2033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3C90"/>
    <w:rsid w:val="00EF4861"/>
    <w:rsid w:val="00EF4B78"/>
    <w:rsid w:val="00EF4CF2"/>
    <w:rsid w:val="00F016B7"/>
    <w:rsid w:val="00F02413"/>
    <w:rsid w:val="00F03568"/>
    <w:rsid w:val="00F03B42"/>
    <w:rsid w:val="00F042F1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1D43"/>
    <w:rsid w:val="00F22934"/>
    <w:rsid w:val="00F23792"/>
    <w:rsid w:val="00F23ED7"/>
    <w:rsid w:val="00F244FC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25D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7EC"/>
    <w:rsid w:val="00FE377A"/>
    <w:rsid w:val="00FE395E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208E-D636-4D2A-80CF-A64443E6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ismail - [2010]</cp:lastModifiedBy>
  <cp:revision>6</cp:revision>
  <cp:lastPrinted>2020-05-29T08:35:00Z</cp:lastPrinted>
  <dcterms:created xsi:type="dcterms:W3CDTF">2026-06-17T10:49:00Z</dcterms:created>
  <dcterms:modified xsi:type="dcterms:W3CDTF">2026-06-18T03:41:00Z</dcterms:modified>
</cp:coreProperties>
</file>